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54" w:rsidRPr="00F12BED" w:rsidRDefault="00C55D54" w:rsidP="00C55D54">
      <w:pPr>
        <w:pStyle w:val="a"/>
        <w:numPr>
          <w:ilvl w:val="0"/>
          <w:numId w:val="2"/>
        </w:numPr>
        <w:jc w:val="left"/>
      </w:pPr>
      <w:bookmarkStart w:id="0" w:name="_Ref312030749"/>
      <w:bookmarkStart w:id="1" w:name="_Ref414291981"/>
      <w:bookmarkStart w:id="2" w:name="_Toc415874696"/>
      <w:bookmarkStart w:id="3" w:name="_Ref314161291"/>
      <w:bookmarkStart w:id="4" w:name="_Toc534641133"/>
      <w:r>
        <w:t xml:space="preserve">  </w:t>
      </w:r>
      <w:r w:rsidRPr="00F12BED">
        <w:t>ИНФОРМАЦИОННАЯ КАРТА</w:t>
      </w:r>
      <w:bookmarkEnd w:id="0"/>
      <w:bookmarkEnd w:id="1"/>
      <w:bookmarkEnd w:id="2"/>
      <w:bookmarkEnd w:id="3"/>
      <w:bookmarkEnd w:id="4"/>
    </w:p>
    <w:tbl>
      <w:tblPr>
        <w:tblW w:w="9072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68"/>
        <w:gridCol w:w="2693"/>
        <w:gridCol w:w="5811"/>
      </w:tblGrid>
      <w:tr w:rsidR="00C55D54" w:rsidRPr="008D5CF4" w:rsidTr="00BA3D6F">
        <w:trPr>
          <w:trHeight w:val="57"/>
        </w:trPr>
        <w:tc>
          <w:tcPr>
            <w:tcW w:w="568" w:type="dxa"/>
            <w:shd w:val="clear" w:color="auto" w:fill="auto"/>
          </w:tcPr>
          <w:p w:rsidR="00C55D54" w:rsidRPr="00C55D54" w:rsidRDefault="00C55D54" w:rsidP="00C55D54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5" w:name="_Ref314163382"/>
          </w:p>
        </w:tc>
        <w:bookmarkEnd w:id="5"/>
        <w:tc>
          <w:tcPr>
            <w:tcW w:w="2693" w:type="dxa"/>
            <w:shd w:val="clear" w:color="auto" w:fill="auto"/>
          </w:tcPr>
          <w:p w:rsidR="00C55D54" w:rsidRPr="008D5CF4" w:rsidRDefault="00C55D54" w:rsidP="00BA3D6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D5CF4">
              <w:rPr>
                <w:rFonts w:ascii="Times New Roman" w:hAnsi="Times New Roman"/>
                <w:sz w:val="22"/>
                <w:szCs w:val="22"/>
              </w:rPr>
              <w:t>Дата начала – дата и время окончания срока подачи заявок</w:t>
            </w:r>
          </w:p>
        </w:tc>
        <w:tc>
          <w:tcPr>
            <w:tcW w:w="5811" w:type="dxa"/>
          </w:tcPr>
          <w:p w:rsidR="00C55D54" w:rsidRPr="008D5CF4" w:rsidRDefault="00C55D54" w:rsidP="00BA3D6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753D5">
              <w:rPr>
                <w:rFonts w:ascii="Times New Roman" w:hAnsi="Times New Roman"/>
                <w:sz w:val="22"/>
                <w:szCs w:val="22"/>
              </w:rPr>
              <w:t xml:space="preserve">Заявки </w:t>
            </w:r>
            <w:proofErr w:type="gramStart"/>
            <w:r w:rsidRPr="002753D5">
              <w:rPr>
                <w:rFonts w:ascii="Times New Roman" w:hAnsi="Times New Roman"/>
                <w:sz w:val="22"/>
                <w:szCs w:val="22"/>
              </w:rPr>
              <w:t>подаются</w:t>
            </w:r>
            <w:proofErr w:type="gramEnd"/>
            <w:r w:rsidRPr="002753D5">
              <w:rPr>
                <w:rFonts w:ascii="Times New Roman" w:hAnsi="Times New Roman"/>
                <w:sz w:val="22"/>
                <w:szCs w:val="22"/>
              </w:rPr>
              <w:t xml:space="preserve"> начиная с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момента публикации </w:t>
            </w:r>
            <w:r w:rsidRPr="002753D5">
              <w:rPr>
                <w:rFonts w:ascii="Times New Roman" w:hAnsi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Pr="002753D5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>
              <w:rPr>
                <w:rFonts w:ascii="Times New Roman" w:hAnsi="Times New Roman"/>
                <w:sz w:val="22"/>
                <w:szCs w:val="22"/>
              </w:rPr>
              <w:t>марта</w:t>
            </w:r>
            <w:r w:rsidRPr="002753D5">
              <w:rPr>
                <w:rFonts w:ascii="Times New Roman" w:hAnsi="Times New Roman"/>
                <w:sz w:val="22"/>
                <w:szCs w:val="22"/>
              </w:rPr>
              <w:t xml:space="preserve"> 20</w:t>
            </w:r>
            <w:r>
              <w:rPr>
                <w:rFonts w:ascii="Times New Roman" w:hAnsi="Times New Roman"/>
                <w:sz w:val="22"/>
                <w:szCs w:val="22"/>
              </w:rPr>
              <w:t>26</w:t>
            </w:r>
            <w:r w:rsidRPr="002753D5">
              <w:rPr>
                <w:rFonts w:ascii="Times New Roman" w:hAnsi="Times New Roman"/>
                <w:sz w:val="22"/>
                <w:szCs w:val="22"/>
              </w:rPr>
              <w:t xml:space="preserve"> г, и до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09 </w:t>
            </w:r>
            <w:r w:rsidRPr="002753D5">
              <w:rPr>
                <w:rFonts w:ascii="Times New Roman" w:hAnsi="Times New Roman"/>
                <w:sz w:val="22"/>
                <w:szCs w:val="22"/>
              </w:rPr>
              <w:t xml:space="preserve"> ч.</w:t>
            </w:r>
            <w:r>
              <w:rPr>
                <w:rFonts w:ascii="Times New Roman" w:hAnsi="Times New Roman"/>
                <w:sz w:val="22"/>
                <w:szCs w:val="22"/>
              </w:rPr>
              <w:t>00</w:t>
            </w:r>
            <w:r w:rsidRPr="002753D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0A14">
              <w:rPr>
                <w:rFonts w:ascii="Times New Roman" w:hAnsi="Times New Roman"/>
                <w:sz w:val="22"/>
                <w:szCs w:val="22"/>
              </w:rPr>
              <w:t>мин. «</w:t>
            </w:r>
            <w:r>
              <w:rPr>
                <w:rFonts w:ascii="Times New Roman" w:hAnsi="Times New Roman"/>
                <w:sz w:val="22"/>
                <w:szCs w:val="22"/>
              </w:rPr>
              <w:t>27</w:t>
            </w:r>
            <w:r w:rsidRPr="00AE0A14">
              <w:rPr>
                <w:rFonts w:ascii="Times New Roman" w:hAnsi="Times New Roman"/>
                <w:sz w:val="22"/>
                <w:szCs w:val="22"/>
              </w:rPr>
              <w:t>» </w:t>
            </w:r>
            <w:r>
              <w:rPr>
                <w:rFonts w:ascii="Times New Roman" w:hAnsi="Times New Roman"/>
                <w:sz w:val="22"/>
                <w:szCs w:val="22"/>
              </w:rPr>
              <w:t>марта</w:t>
            </w:r>
            <w:r w:rsidRPr="00AE0A14">
              <w:rPr>
                <w:rFonts w:ascii="Times New Roman" w:hAnsi="Times New Roman"/>
                <w:sz w:val="22"/>
                <w:szCs w:val="22"/>
              </w:rPr>
              <w:t xml:space="preserve"> 202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AE0A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753D5">
              <w:rPr>
                <w:rFonts w:ascii="Times New Roman" w:hAnsi="Times New Roman"/>
                <w:sz w:val="22"/>
                <w:szCs w:val="22"/>
              </w:rPr>
              <w:t xml:space="preserve">г. (по местному времени Заказчика) </w:t>
            </w:r>
          </w:p>
        </w:tc>
      </w:tr>
      <w:tr w:rsidR="00C55D54" w:rsidRPr="008D5CF4" w:rsidTr="00BA3D6F">
        <w:trPr>
          <w:trHeight w:val="57"/>
        </w:trPr>
        <w:tc>
          <w:tcPr>
            <w:tcW w:w="568" w:type="dxa"/>
            <w:shd w:val="clear" w:color="auto" w:fill="auto"/>
          </w:tcPr>
          <w:p w:rsidR="00C55D54" w:rsidRPr="008D5CF4" w:rsidRDefault="00C55D54" w:rsidP="00C55D54">
            <w:pPr>
              <w:pStyle w:val="a7"/>
              <w:spacing w:after="0" w:line="240" w:lineRule="auto"/>
              <w:ind w:left="85"/>
              <w:rPr>
                <w:rFonts w:ascii="Times New Roman" w:hAnsi="Times New Roman"/>
                <w:sz w:val="22"/>
                <w:szCs w:val="22"/>
              </w:rPr>
            </w:pPr>
            <w:bookmarkStart w:id="6" w:name="_Ref455177117"/>
          </w:p>
        </w:tc>
        <w:bookmarkEnd w:id="6"/>
        <w:tc>
          <w:tcPr>
            <w:tcW w:w="2693" w:type="dxa"/>
            <w:shd w:val="clear" w:color="auto" w:fill="auto"/>
          </w:tcPr>
          <w:p w:rsidR="00C55D54" w:rsidRPr="008D5CF4" w:rsidRDefault="00C55D54" w:rsidP="00BA3D6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753D5">
              <w:rPr>
                <w:rFonts w:ascii="Times New Roman" w:hAnsi="Times New Roman"/>
                <w:sz w:val="22"/>
                <w:szCs w:val="22"/>
              </w:rPr>
              <w:t xml:space="preserve">Дата начала – дата </w:t>
            </w:r>
            <w:proofErr w:type="gramStart"/>
            <w:r w:rsidRPr="002753D5">
              <w:rPr>
                <w:rFonts w:ascii="Times New Roman" w:hAnsi="Times New Roman"/>
                <w:sz w:val="22"/>
                <w:szCs w:val="22"/>
              </w:rPr>
              <w:t>окончания срока предоставления разъяснений</w:t>
            </w:r>
            <w:r w:rsidRPr="008D5CF4">
              <w:rPr>
                <w:rFonts w:ascii="Times New Roman" w:hAnsi="Times New Roman"/>
                <w:sz w:val="22"/>
                <w:szCs w:val="22"/>
              </w:rPr>
              <w:t xml:space="preserve"> документации</w:t>
            </w:r>
            <w:proofErr w:type="gramEnd"/>
            <w:r w:rsidRPr="008D5CF4">
              <w:rPr>
                <w:rFonts w:ascii="Times New Roman" w:hAnsi="Times New Roman"/>
                <w:sz w:val="22"/>
                <w:szCs w:val="22"/>
              </w:rPr>
              <w:t xml:space="preserve"> о закупке</w:t>
            </w:r>
          </w:p>
        </w:tc>
        <w:tc>
          <w:tcPr>
            <w:tcW w:w="5811" w:type="dxa"/>
          </w:tcPr>
          <w:p w:rsidR="00C55D54" w:rsidRPr="008D5CF4" w:rsidRDefault="00C55D54" w:rsidP="00BA3D6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D5335">
              <w:rPr>
                <w:rFonts w:ascii="Times New Roman" w:hAnsi="Times New Roman"/>
                <w:sz w:val="22"/>
                <w:szCs w:val="22"/>
              </w:rPr>
              <w:t>Разъяснения положений извещения и (или) документации о закупке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D5CF4">
              <w:rPr>
                <w:rFonts w:ascii="Times New Roman" w:hAnsi="Times New Roman"/>
                <w:sz w:val="22"/>
                <w:szCs w:val="22"/>
              </w:rPr>
              <w:t xml:space="preserve">предоставляются со дня размещения извещения о проведении настоящей закупки по </w:t>
            </w:r>
            <w:r w:rsidRPr="002753D5">
              <w:rPr>
                <w:rFonts w:ascii="Times New Roman" w:hAnsi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</w:rPr>
              <w:t>26</w:t>
            </w:r>
            <w:r w:rsidRPr="002753D5">
              <w:rPr>
                <w:rFonts w:ascii="Times New Roman" w:hAnsi="Times New Roman"/>
                <w:sz w:val="22"/>
                <w:szCs w:val="22"/>
              </w:rPr>
              <w:t>» </w:t>
            </w:r>
            <w:r>
              <w:rPr>
                <w:rFonts w:ascii="Times New Roman" w:hAnsi="Times New Roman"/>
                <w:sz w:val="22"/>
                <w:szCs w:val="22"/>
              </w:rPr>
              <w:t>марта</w:t>
            </w:r>
            <w:r w:rsidRPr="002753D5">
              <w:rPr>
                <w:rFonts w:ascii="Times New Roman" w:hAnsi="Times New Roman"/>
                <w:sz w:val="22"/>
                <w:szCs w:val="22"/>
              </w:rPr>
              <w:t xml:space="preserve"> 202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8D5CF4">
              <w:rPr>
                <w:rFonts w:ascii="Times New Roman" w:hAnsi="Times New Roman"/>
                <w:sz w:val="22"/>
                <w:szCs w:val="22"/>
              </w:rPr>
              <w:t xml:space="preserve"> г. </w:t>
            </w:r>
            <w:r>
              <w:rPr>
                <w:rFonts w:ascii="Times New Roman" w:hAnsi="Times New Roman"/>
                <w:sz w:val="22"/>
                <w:szCs w:val="22"/>
              </w:rPr>
              <w:t>15.00 часов</w:t>
            </w:r>
            <w:r w:rsidRPr="008D5CF4">
              <w:rPr>
                <w:rFonts w:ascii="Times New Roman" w:hAnsi="Times New Roman"/>
                <w:sz w:val="22"/>
                <w:szCs w:val="22"/>
              </w:rPr>
              <w:t xml:space="preserve"> (по московскому времени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 w:rsidRPr="008D5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C55D54" w:rsidRPr="008D5CF4" w:rsidTr="00BA3D6F">
        <w:trPr>
          <w:trHeight w:val="57"/>
        </w:trPr>
        <w:tc>
          <w:tcPr>
            <w:tcW w:w="568" w:type="dxa"/>
            <w:shd w:val="clear" w:color="auto" w:fill="auto"/>
          </w:tcPr>
          <w:p w:rsidR="00C55D54" w:rsidRPr="00C55D54" w:rsidRDefault="00C55D54" w:rsidP="00C55D54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7" w:name="_Ref314163946"/>
          </w:p>
        </w:tc>
        <w:bookmarkEnd w:id="7"/>
        <w:tc>
          <w:tcPr>
            <w:tcW w:w="2693" w:type="dxa"/>
            <w:shd w:val="clear" w:color="auto" w:fill="auto"/>
          </w:tcPr>
          <w:p w:rsidR="00C55D54" w:rsidRPr="008D5CF4" w:rsidRDefault="00C55D54" w:rsidP="00BA3D6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D5CF4">
              <w:rPr>
                <w:rFonts w:ascii="Times New Roman" w:hAnsi="Times New Roman"/>
                <w:sz w:val="22"/>
                <w:szCs w:val="22"/>
              </w:rPr>
              <w:t>Место и дата рассмотрения заявок</w:t>
            </w:r>
          </w:p>
        </w:tc>
        <w:tc>
          <w:tcPr>
            <w:tcW w:w="5811" w:type="dxa"/>
          </w:tcPr>
          <w:p w:rsidR="00C55D54" w:rsidRPr="008D5CF4" w:rsidRDefault="00C55D54" w:rsidP="00BA3D6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D5CF4">
              <w:rPr>
                <w:rFonts w:ascii="Times New Roman" w:hAnsi="Times New Roman"/>
                <w:sz w:val="22"/>
                <w:szCs w:val="22"/>
              </w:rPr>
              <w:t xml:space="preserve">188800, Ленинградская область, г. Выборг, ул. Сухова, д.2,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посредством функционала ЭТП, указанной в пункте 5 Информационной карты </w:t>
            </w:r>
            <w:r w:rsidRPr="002F0637">
              <w:rPr>
                <w:rFonts w:ascii="Times New Roman" w:hAnsi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</w:rPr>
              <w:t>27</w:t>
            </w:r>
            <w:r w:rsidRPr="002F0637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>
              <w:rPr>
                <w:rFonts w:ascii="Times New Roman" w:hAnsi="Times New Roman"/>
                <w:sz w:val="22"/>
                <w:szCs w:val="22"/>
              </w:rPr>
              <w:t>марта</w:t>
            </w:r>
            <w:r w:rsidRPr="002F0637">
              <w:rPr>
                <w:rFonts w:ascii="Times New Roman" w:hAnsi="Times New Roman"/>
                <w:sz w:val="22"/>
                <w:szCs w:val="22"/>
              </w:rPr>
              <w:t xml:space="preserve"> 202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2F0637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  <w:r w:rsidRPr="008D5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bookmarkStart w:id="8" w:name="_GoBack"/>
        <w:bookmarkEnd w:id="8"/>
      </w:tr>
      <w:tr w:rsidR="00C55D54" w:rsidRPr="008D5CF4" w:rsidTr="00C55D54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54" w:rsidRPr="008D5CF4" w:rsidRDefault="00C55D54" w:rsidP="00C55D54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9" w:name="_Ref414294015"/>
          </w:p>
        </w:tc>
        <w:bookmarkEnd w:id="9"/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54" w:rsidRPr="008D5CF4" w:rsidRDefault="00C55D54" w:rsidP="00BA3D6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D5CF4">
              <w:rPr>
                <w:rFonts w:ascii="Times New Roman" w:hAnsi="Times New Roman"/>
                <w:sz w:val="22"/>
                <w:szCs w:val="22"/>
              </w:rPr>
              <w:t>Место и дата оценки и сопоставления заявок (подведения итогов закупки)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54" w:rsidRPr="008D5CF4" w:rsidRDefault="00C55D54" w:rsidP="00BA3D6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D5CF4">
              <w:rPr>
                <w:rFonts w:ascii="Times New Roman" w:hAnsi="Times New Roman"/>
                <w:sz w:val="22"/>
                <w:szCs w:val="22"/>
              </w:rPr>
              <w:t xml:space="preserve">188800, Ленинградская область, г. Выборг, ул. Сухова, д.2,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посредством функционала ЭТП, указанной в пункте 5 Информационной карты </w:t>
            </w:r>
            <w:r w:rsidRPr="002F0637">
              <w:rPr>
                <w:rFonts w:ascii="Times New Roman" w:hAnsi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</w:rPr>
              <w:t>27</w:t>
            </w:r>
            <w:r w:rsidRPr="002F0637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>
              <w:rPr>
                <w:rFonts w:ascii="Times New Roman" w:hAnsi="Times New Roman"/>
                <w:sz w:val="22"/>
                <w:szCs w:val="22"/>
              </w:rPr>
              <w:t>марта</w:t>
            </w:r>
            <w:r w:rsidRPr="002F0637">
              <w:rPr>
                <w:rFonts w:ascii="Times New Roman" w:hAnsi="Times New Roman"/>
                <w:sz w:val="22"/>
                <w:szCs w:val="22"/>
              </w:rPr>
              <w:t xml:space="preserve"> 202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2F0637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  <w:r w:rsidRPr="008D5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662348" w:rsidRDefault="00662348" w:rsidP="00C55D54">
      <w:pPr>
        <w:pStyle w:val="a7"/>
      </w:pPr>
    </w:p>
    <w:sectPr w:rsidR="00662348" w:rsidSect="00C55D54">
      <w:pgSz w:w="11906" w:h="16838"/>
      <w:pgMar w:top="255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oxima Nova ExCn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2237"/>
    <w:multiLevelType w:val="hybridMultilevel"/>
    <w:tmpl w:val="BBE0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F3562"/>
    <w:multiLevelType w:val="multilevel"/>
    <w:tmpl w:val="91A286AE"/>
    <w:lvl w:ilvl="0">
      <w:start w:val="1"/>
      <w:numFmt w:val="decimal"/>
      <w:pStyle w:val="a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a0"/>
      <w:lvlText w:val="%1.%2"/>
      <w:lvlJc w:val="left"/>
      <w:pPr>
        <w:ind w:left="2410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ind w:left="1276" w:hanging="1134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pStyle w:val="a2"/>
      <w:lvlText w:val="(%4)"/>
      <w:lvlJc w:val="left"/>
      <w:pPr>
        <w:ind w:left="2836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>
    <w:nsid w:val="3C177E64"/>
    <w:multiLevelType w:val="hybridMultilevel"/>
    <w:tmpl w:val="39FCD9C0"/>
    <w:lvl w:ilvl="0" w:tplc="E2B6233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730C3"/>
    <w:multiLevelType w:val="hybridMultilevel"/>
    <w:tmpl w:val="E28A5B58"/>
    <w:lvl w:ilvl="0" w:tplc="087A74E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44C70"/>
    <w:multiLevelType w:val="hybridMultilevel"/>
    <w:tmpl w:val="39FCD9C0"/>
    <w:lvl w:ilvl="0" w:tplc="E2B6233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AF"/>
    <w:rsid w:val="00662348"/>
    <w:rsid w:val="00C55D54"/>
    <w:rsid w:val="00C8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55D54"/>
    <w:rPr>
      <w:rFonts w:ascii="Proxima Nova ExCn Rg" w:eastAsia="Calibri" w:hAnsi="Proxima Nova ExCn Rg" w:cs="Times New Roman"/>
      <w:sz w:val="28"/>
      <w:szCs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одраздел"/>
    <w:uiPriority w:val="99"/>
    <w:qFormat/>
    <w:rsid w:val="00C55D54"/>
    <w:pPr>
      <w:keepNext/>
      <w:keepLines/>
      <w:numPr>
        <w:ilvl w:val="1"/>
        <w:numId w:val="1"/>
      </w:numPr>
      <w:suppressAutoHyphens/>
      <w:spacing w:before="480" w:after="120"/>
      <w:ind w:left="2268"/>
      <w:outlineLvl w:val="1"/>
    </w:pPr>
    <w:rPr>
      <w:rFonts w:ascii="Times New Roman" w:eastAsia="MS Gothic" w:hAnsi="Times New Roman" w:cs="Times New Roman"/>
      <w:b/>
      <w:sz w:val="24"/>
      <w:szCs w:val="24"/>
      <w:lang w:eastAsia="ru-RU"/>
    </w:rPr>
  </w:style>
  <w:style w:type="paragraph" w:customStyle="1" w:styleId="a">
    <w:name w:val="Раздел"/>
    <w:uiPriority w:val="99"/>
    <w:qFormat/>
    <w:rsid w:val="00C55D54"/>
    <w:pPr>
      <w:keepNext/>
      <w:keepLines/>
      <w:pageBreakBefore/>
      <w:numPr>
        <w:numId w:val="1"/>
      </w:numPr>
      <w:tabs>
        <w:tab w:val="left" w:pos="454"/>
      </w:tabs>
      <w:suppressAutoHyphens/>
      <w:spacing w:before="240" w:after="240" w:line="36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2">
    <w:name w:val="Текст Подпункта"/>
    <w:uiPriority w:val="99"/>
    <w:qFormat/>
    <w:rsid w:val="00C55D54"/>
    <w:pPr>
      <w:numPr>
        <w:ilvl w:val="3"/>
        <w:numId w:val="1"/>
      </w:numPr>
      <w:suppressAutoHyphens/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C55D54"/>
    <w:pPr>
      <w:numPr>
        <w:ilvl w:val="4"/>
        <w:numId w:val="1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a1">
    <w:name w:val="Текст Пункта"/>
    <w:uiPriority w:val="99"/>
    <w:qFormat/>
    <w:rsid w:val="00C55D54"/>
    <w:pPr>
      <w:numPr>
        <w:ilvl w:val="2"/>
        <w:numId w:val="1"/>
      </w:numPr>
      <w:suppressAutoHyphens/>
      <w:spacing w:after="0" w:line="240" w:lineRule="auto"/>
      <w:ind w:left="1134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ер,ТЗ список,Bullet List,FooterText,numbered,List Paragraph1,Paragraphe de liste1,Bulletr List Paragraph,Список нумерованный цифры,Цветной список - Акцент 11,lp1,Второй абзац списка,Bullet Number,Нумерованый список,Ненумерованный список"/>
    <w:basedOn w:val="a3"/>
    <w:link w:val="a8"/>
    <w:uiPriority w:val="34"/>
    <w:qFormat/>
    <w:rsid w:val="00C55D54"/>
    <w:pPr>
      <w:ind w:left="720"/>
      <w:contextualSpacing/>
    </w:pPr>
  </w:style>
  <w:style w:type="character" w:customStyle="1" w:styleId="a8">
    <w:name w:val="Абзац списка Знак"/>
    <w:aliases w:val="Маркер Знак,ТЗ список Знак,Bullet List Знак,FooterText Знак,numbered Знак,List Paragraph1 Знак,Paragraphe de liste1 Знак,Bulletr List Paragraph Знак,Список нумерованный цифры Знак,Цветной список - Акцент 11 Знак,lp1 Знак"/>
    <w:link w:val="a7"/>
    <w:uiPriority w:val="34"/>
    <w:locked/>
    <w:rsid w:val="00C55D54"/>
    <w:rPr>
      <w:rFonts w:ascii="Proxima Nova ExCn Rg" w:eastAsia="Calibri" w:hAnsi="Proxima Nova ExCn Rg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55D54"/>
    <w:rPr>
      <w:rFonts w:ascii="Proxima Nova ExCn Rg" w:eastAsia="Calibri" w:hAnsi="Proxima Nova ExCn Rg" w:cs="Times New Roman"/>
      <w:sz w:val="28"/>
      <w:szCs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одраздел"/>
    <w:uiPriority w:val="99"/>
    <w:qFormat/>
    <w:rsid w:val="00C55D54"/>
    <w:pPr>
      <w:keepNext/>
      <w:keepLines/>
      <w:numPr>
        <w:ilvl w:val="1"/>
        <w:numId w:val="1"/>
      </w:numPr>
      <w:suppressAutoHyphens/>
      <w:spacing w:before="480" w:after="120"/>
      <w:ind w:left="2268"/>
      <w:outlineLvl w:val="1"/>
    </w:pPr>
    <w:rPr>
      <w:rFonts w:ascii="Times New Roman" w:eastAsia="MS Gothic" w:hAnsi="Times New Roman" w:cs="Times New Roman"/>
      <w:b/>
      <w:sz w:val="24"/>
      <w:szCs w:val="24"/>
      <w:lang w:eastAsia="ru-RU"/>
    </w:rPr>
  </w:style>
  <w:style w:type="paragraph" w:customStyle="1" w:styleId="a">
    <w:name w:val="Раздел"/>
    <w:uiPriority w:val="99"/>
    <w:qFormat/>
    <w:rsid w:val="00C55D54"/>
    <w:pPr>
      <w:keepNext/>
      <w:keepLines/>
      <w:pageBreakBefore/>
      <w:numPr>
        <w:numId w:val="1"/>
      </w:numPr>
      <w:tabs>
        <w:tab w:val="left" w:pos="454"/>
      </w:tabs>
      <w:suppressAutoHyphens/>
      <w:spacing w:before="240" w:after="240" w:line="36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2">
    <w:name w:val="Текст Подпункта"/>
    <w:uiPriority w:val="99"/>
    <w:qFormat/>
    <w:rsid w:val="00C55D54"/>
    <w:pPr>
      <w:numPr>
        <w:ilvl w:val="3"/>
        <w:numId w:val="1"/>
      </w:numPr>
      <w:suppressAutoHyphens/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C55D54"/>
    <w:pPr>
      <w:numPr>
        <w:ilvl w:val="4"/>
        <w:numId w:val="1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a1">
    <w:name w:val="Текст Пункта"/>
    <w:uiPriority w:val="99"/>
    <w:qFormat/>
    <w:rsid w:val="00C55D54"/>
    <w:pPr>
      <w:numPr>
        <w:ilvl w:val="2"/>
        <w:numId w:val="1"/>
      </w:numPr>
      <w:suppressAutoHyphens/>
      <w:spacing w:after="0" w:line="240" w:lineRule="auto"/>
      <w:ind w:left="1134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ер,ТЗ список,Bullet List,FooterText,numbered,List Paragraph1,Paragraphe de liste1,Bulletr List Paragraph,Список нумерованный цифры,Цветной список - Акцент 11,lp1,Второй абзац списка,Bullet Number,Нумерованый список,Ненумерованный список"/>
    <w:basedOn w:val="a3"/>
    <w:link w:val="a8"/>
    <w:uiPriority w:val="34"/>
    <w:qFormat/>
    <w:rsid w:val="00C55D54"/>
    <w:pPr>
      <w:ind w:left="720"/>
      <w:contextualSpacing/>
    </w:pPr>
  </w:style>
  <w:style w:type="character" w:customStyle="1" w:styleId="a8">
    <w:name w:val="Абзац списка Знак"/>
    <w:aliases w:val="Маркер Знак,ТЗ список Знак,Bullet List Знак,FooterText Знак,numbered Знак,List Paragraph1 Знак,Paragraphe de liste1 Знак,Bulletr List Paragraph Знак,Список нумерованный цифры Знак,Цветной список - Акцент 11 Знак,lp1 Знак"/>
    <w:link w:val="a7"/>
    <w:uiPriority w:val="34"/>
    <w:locked/>
    <w:rsid w:val="00C55D54"/>
    <w:rPr>
      <w:rFonts w:ascii="Proxima Nova ExCn Rg" w:eastAsia="Calibri" w:hAnsi="Proxima Nova ExCn Rg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2026-03-16T10:20:00Z</dcterms:created>
  <dcterms:modified xsi:type="dcterms:W3CDTF">2026-03-16T10:25:00Z</dcterms:modified>
</cp:coreProperties>
</file>